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0F" w:rsidRDefault="002C700F">
      <w:pPr>
        <w:rPr>
          <w:lang w:val="en-US"/>
        </w:rPr>
      </w:pPr>
    </w:p>
    <w:p w:rsidR="002C700F" w:rsidRPr="002C700F" w:rsidRDefault="002C700F">
      <w:pPr>
        <w:rPr>
          <w:lang w:val="en-US"/>
        </w:rPr>
      </w:pPr>
    </w:p>
    <w:p w:rsidR="00F26F63" w:rsidRDefault="00DA5D99" w:rsidP="00F26F63">
      <w:pPr>
        <w:ind w:firstLine="680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6F63">
        <w:rPr>
          <w:b/>
        </w:rPr>
        <w:t xml:space="preserve">                                </w:t>
      </w:r>
    </w:p>
    <w:p w:rsidR="00F26F63" w:rsidRDefault="00F26F63" w:rsidP="00F26F63">
      <w:pPr>
        <w:ind w:firstLine="6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F26F63" w:rsidRDefault="00F26F63" w:rsidP="00F26F63">
      <w:pPr>
        <w:ind w:firstLine="6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F26F63" w:rsidRDefault="00F26F63" w:rsidP="00F26F63">
      <w:pPr>
        <w:ind w:firstLine="680"/>
        <w:rPr>
          <w:b/>
        </w:rPr>
      </w:pPr>
      <w:r>
        <w:rPr>
          <w:b/>
        </w:rPr>
        <w:t xml:space="preserve"> </w:t>
      </w:r>
    </w:p>
    <w:p w:rsidR="00F26F63" w:rsidRDefault="00F26F63" w:rsidP="00F26F63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F26F63" w:rsidRDefault="00F26F63" w:rsidP="00F26F63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гимназия №2</w:t>
      </w:r>
    </w:p>
    <w:p w:rsidR="00F26F63" w:rsidRDefault="00F26F63" w:rsidP="00F26F63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Нелидово Тверской области</w:t>
      </w:r>
    </w:p>
    <w:p w:rsidR="00F26F63" w:rsidRDefault="00F26F63" w:rsidP="00F26F63">
      <w:pPr>
        <w:ind w:firstLine="680"/>
        <w:jc w:val="center"/>
        <w:rPr>
          <w:b/>
        </w:rPr>
      </w:pPr>
    </w:p>
    <w:p w:rsidR="00F26F63" w:rsidRDefault="00F26F63" w:rsidP="00F26F63">
      <w:pPr>
        <w:ind w:firstLine="680"/>
        <w:jc w:val="center"/>
        <w:rPr>
          <w:b/>
        </w:rPr>
      </w:pPr>
    </w:p>
    <w:p w:rsidR="00F26F63" w:rsidRDefault="00F26F63" w:rsidP="00F26F63">
      <w:pPr>
        <w:ind w:firstLine="680"/>
        <w:jc w:val="center"/>
        <w:rPr>
          <w:b/>
        </w:rPr>
      </w:pPr>
    </w:p>
    <w:p w:rsidR="00F26F63" w:rsidRDefault="00F26F63" w:rsidP="00F26F63">
      <w:pPr>
        <w:ind w:firstLine="680"/>
        <w:jc w:val="center"/>
        <w:rPr>
          <w:b/>
        </w:rPr>
      </w:pPr>
    </w:p>
    <w:p w:rsidR="00F26F63" w:rsidRDefault="00F26F63" w:rsidP="00F26F63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элективного курса</w:t>
      </w:r>
    </w:p>
    <w:p w:rsidR="00F26F63" w:rsidRDefault="00F26F63" w:rsidP="00F26F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«Этот нестрашный ЕГЭ»</w:t>
      </w:r>
    </w:p>
    <w:p w:rsidR="00F26F63" w:rsidRDefault="00F26F63" w:rsidP="00F26F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 класс</w:t>
      </w:r>
    </w:p>
    <w:p w:rsidR="00F26F63" w:rsidRDefault="00F26F63" w:rsidP="00F26F63">
      <w:pPr>
        <w:jc w:val="both"/>
        <w:rPr>
          <w:b/>
          <w:sz w:val="28"/>
          <w:szCs w:val="28"/>
        </w:rPr>
      </w:pPr>
    </w:p>
    <w:p w:rsidR="00F26F63" w:rsidRDefault="00F26F63" w:rsidP="00F26F63">
      <w:pPr>
        <w:rPr>
          <w:b/>
          <w:sz w:val="28"/>
          <w:szCs w:val="28"/>
        </w:rPr>
      </w:pPr>
    </w:p>
    <w:p w:rsidR="00F26F63" w:rsidRDefault="00F26F63" w:rsidP="00F26F63">
      <w:pPr>
        <w:rPr>
          <w:b/>
          <w:sz w:val="28"/>
          <w:szCs w:val="28"/>
        </w:rPr>
      </w:pPr>
    </w:p>
    <w:p w:rsidR="00F26F63" w:rsidRDefault="00F26F63" w:rsidP="00F26F63">
      <w:pPr>
        <w:rPr>
          <w:b/>
          <w:sz w:val="28"/>
          <w:szCs w:val="28"/>
        </w:rPr>
      </w:pPr>
    </w:p>
    <w:p w:rsidR="00F26F63" w:rsidRDefault="00F26F63" w:rsidP="00F26F63">
      <w:pPr>
        <w:ind w:firstLine="680"/>
        <w:jc w:val="center"/>
        <w:rPr>
          <w:b/>
          <w:sz w:val="28"/>
          <w:szCs w:val="28"/>
        </w:rPr>
      </w:pPr>
    </w:p>
    <w:p w:rsidR="00F26F63" w:rsidRDefault="00F26F63" w:rsidP="00F26F63">
      <w:pPr>
        <w:ind w:firstLine="680"/>
        <w:jc w:val="center"/>
        <w:rPr>
          <w:b/>
          <w:sz w:val="28"/>
          <w:szCs w:val="28"/>
        </w:rPr>
      </w:pPr>
    </w:p>
    <w:p w:rsidR="00F26F63" w:rsidRDefault="00F26F63" w:rsidP="00F26F63">
      <w:pPr>
        <w:shd w:val="clear" w:color="auto" w:fill="FFFFFF"/>
        <w:spacing w:before="259"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Количество часов:</w:t>
      </w:r>
      <w:r>
        <w:rPr>
          <w:sz w:val="28"/>
          <w:szCs w:val="28"/>
        </w:rPr>
        <w:t xml:space="preserve"> всего 68 часов, в неделю 2 часа</w:t>
      </w:r>
    </w:p>
    <w:p w:rsidR="00F26F63" w:rsidRDefault="00F26F63" w:rsidP="00F26F63">
      <w:pPr>
        <w:shd w:val="clear" w:color="auto" w:fill="FFFFFF"/>
        <w:spacing w:before="259" w:line="322" w:lineRule="exact"/>
        <w:ind w:firstLine="680"/>
        <w:rPr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sz w:val="28"/>
          <w:szCs w:val="28"/>
        </w:rPr>
        <w:t xml:space="preserve"> 11</w:t>
      </w:r>
    </w:p>
    <w:p w:rsidR="00F26F63" w:rsidRDefault="00F26F63" w:rsidP="00F26F63">
      <w:pPr>
        <w:shd w:val="clear" w:color="auto" w:fill="FFFFFF"/>
        <w:spacing w:before="259" w:line="322" w:lineRule="exact"/>
        <w:ind w:firstLine="680"/>
      </w:pPr>
      <w:r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 Дынина И.С.</w:t>
      </w:r>
      <w:r>
        <w:t xml:space="preserve"> </w:t>
      </w:r>
    </w:p>
    <w:p w:rsidR="00F26F63" w:rsidRDefault="00F26F63" w:rsidP="00F26F63">
      <w:pPr>
        <w:ind w:firstLine="680"/>
        <w:rPr>
          <w:b/>
          <w:spacing w:val="-11"/>
        </w:rPr>
      </w:pPr>
    </w:p>
    <w:p w:rsidR="00F26F63" w:rsidRDefault="00F26F63" w:rsidP="00F26F63">
      <w:r>
        <w:rPr>
          <w:b/>
          <w:spacing w:val="-11"/>
        </w:rPr>
        <w:t xml:space="preserve">        </w:t>
      </w:r>
    </w:p>
    <w:p w:rsidR="00F26F63" w:rsidRDefault="00F26F63" w:rsidP="00F26F63"/>
    <w:p w:rsidR="00F26F63" w:rsidRDefault="00F26F63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</w:p>
    <w:p w:rsidR="002C700F" w:rsidRPr="00D842EA" w:rsidRDefault="002C700F" w:rsidP="00F26F63">
      <w:pPr>
        <w:jc w:val="center"/>
        <w:rPr>
          <w:sz w:val="28"/>
          <w:szCs w:val="28"/>
        </w:rPr>
      </w:pPr>
    </w:p>
    <w:p w:rsidR="002C700F" w:rsidRPr="00D842EA" w:rsidRDefault="002C700F" w:rsidP="00F26F63">
      <w:pPr>
        <w:jc w:val="center"/>
        <w:rPr>
          <w:sz w:val="28"/>
          <w:szCs w:val="28"/>
        </w:rPr>
      </w:pPr>
    </w:p>
    <w:p w:rsidR="002C700F" w:rsidRPr="00D842EA" w:rsidRDefault="002C700F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  <w:r>
        <w:rPr>
          <w:sz w:val="28"/>
          <w:szCs w:val="28"/>
        </w:rPr>
        <w:t>2016– 2017 учебный год</w:t>
      </w:r>
    </w:p>
    <w:p w:rsidR="00F26F63" w:rsidRDefault="00F26F63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</w:p>
    <w:p w:rsidR="00F26F63" w:rsidRDefault="00F26F63" w:rsidP="00F26F63">
      <w:pPr>
        <w:jc w:val="center"/>
        <w:rPr>
          <w:sz w:val="28"/>
          <w:szCs w:val="28"/>
        </w:rPr>
      </w:pPr>
    </w:p>
    <w:p w:rsidR="00F26F63" w:rsidRPr="00084DA8" w:rsidRDefault="00F26F63" w:rsidP="00F26F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084DA8">
        <w:rPr>
          <w:b/>
          <w:sz w:val="28"/>
          <w:szCs w:val="28"/>
        </w:rPr>
        <w:t>. Пояснительная записка</w:t>
      </w:r>
    </w:p>
    <w:p w:rsidR="00F26F63" w:rsidRPr="002C700F" w:rsidRDefault="00F26F63" w:rsidP="00F26F63">
      <w:pPr>
        <w:jc w:val="both"/>
        <w:rPr>
          <w:sz w:val="22"/>
          <w:szCs w:val="28"/>
        </w:rPr>
      </w:pPr>
      <w:r>
        <w:rPr>
          <w:sz w:val="28"/>
          <w:szCs w:val="28"/>
        </w:rPr>
        <w:tab/>
      </w:r>
      <w:r w:rsidRPr="002C700F">
        <w:rPr>
          <w:sz w:val="22"/>
          <w:szCs w:val="28"/>
        </w:rPr>
        <w:t>Одной из актуальных задач обучения русскому языку в 10-11 классах является подготовка к единому государственному экзамену, на котором учащиеся должны продемонстрировать свои знания в освоении системы языка, овладение нормами русского литературного языка, умение использовать языковые единицы в речевой практике. Содержание данного элективного курса способствует решению этих задач.</w:t>
      </w:r>
    </w:p>
    <w:p w:rsidR="00F26F63" w:rsidRPr="002C700F" w:rsidRDefault="00F26F63" w:rsidP="00F26F63">
      <w:pPr>
        <w:ind w:firstLine="708"/>
        <w:jc w:val="both"/>
        <w:rPr>
          <w:sz w:val="22"/>
          <w:szCs w:val="28"/>
        </w:rPr>
      </w:pPr>
      <w:r w:rsidRPr="002C700F">
        <w:rPr>
          <w:sz w:val="22"/>
          <w:szCs w:val="28"/>
        </w:rPr>
        <w:t xml:space="preserve">Программа предусматривает расширение и углубление сведений по теории текста, практической стилистике, орфографии и пунктуации. В программе особое внимание уделяется вопросам </w:t>
      </w:r>
      <w:r w:rsidRPr="002C700F">
        <w:rPr>
          <w:sz w:val="22"/>
          <w:szCs w:val="28"/>
        </w:rPr>
        <w:lastRenderedPageBreak/>
        <w:t>текстовосприятия и текстообразования. Текст рассматривается как основная единица обучения, средство формирования языковой, лингвистической, коммуникативной и культуроведческой компетенции. Анализ текста является основной базой для формирования умений учащихся создавать собственное высказывание, логично, точно, ясно выражать мысли в устной и письменной форме. Поэтому большое место на занятиях отводится комплексному анализу текста.</w:t>
      </w:r>
    </w:p>
    <w:p w:rsidR="00F26F63" w:rsidRPr="002C700F" w:rsidRDefault="00F26F63" w:rsidP="00F26F63">
      <w:pPr>
        <w:ind w:firstLine="708"/>
        <w:jc w:val="both"/>
        <w:rPr>
          <w:sz w:val="22"/>
          <w:szCs w:val="28"/>
        </w:rPr>
      </w:pPr>
      <w:r w:rsidRPr="002C700F">
        <w:rPr>
          <w:sz w:val="22"/>
          <w:szCs w:val="28"/>
        </w:rPr>
        <w:t>Программа нацелена на развитие функциональной грамотности, а именно на обобщение знаний по наиболее сложным темам орфографии и пунктуации. Предусмотрены практические занятия – тренинги по данным темам, что способствует становлению познавательной активности, развитию письменной речи.</w:t>
      </w:r>
    </w:p>
    <w:p w:rsidR="00F26F63" w:rsidRPr="002C700F" w:rsidRDefault="00F26F63" w:rsidP="00F26F63">
      <w:pPr>
        <w:ind w:firstLine="708"/>
        <w:jc w:val="both"/>
        <w:rPr>
          <w:sz w:val="22"/>
          <w:szCs w:val="28"/>
        </w:rPr>
      </w:pPr>
      <w:r w:rsidRPr="002C700F">
        <w:rPr>
          <w:sz w:val="22"/>
          <w:szCs w:val="28"/>
        </w:rPr>
        <w:t xml:space="preserve">Принципы организации учебного материала соответствуют изложенным в «Программе по русскому языку для 11 класса общеобразовательных учреждений» А.И.Власенкова и методическим рекомендациям А.И.Власенкова, Л.М.Рыбченковой, авторов учебника «Русский язык. Грамматика. Текст. Стили речи. 10-11 классы» (М., Просвещение, 2012). </w:t>
      </w:r>
    </w:p>
    <w:p w:rsidR="00F26F63" w:rsidRPr="002C700F" w:rsidRDefault="00F26F63" w:rsidP="00F26F63">
      <w:pPr>
        <w:ind w:firstLine="708"/>
        <w:jc w:val="both"/>
        <w:rPr>
          <w:sz w:val="22"/>
          <w:szCs w:val="28"/>
        </w:rPr>
      </w:pPr>
      <w:r w:rsidRPr="002C700F">
        <w:rPr>
          <w:sz w:val="22"/>
          <w:szCs w:val="28"/>
        </w:rPr>
        <w:t>Программа рассчитана на 68 часов (2 часа в неделю).</w:t>
      </w:r>
    </w:p>
    <w:p w:rsidR="00F26F63" w:rsidRPr="002C700F" w:rsidRDefault="00F26F63" w:rsidP="00F26F63">
      <w:pPr>
        <w:ind w:firstLine="708"/>
        <w:jc w:val="both"/>
        <w:rPr>
          <w:szCs w:val="28"/>
          <w:u w:val="single"/>
        </w:rPr>
      </w:pPr>
      <w:r w:rsidRPr="002C700F">
        <w:rPr>
          <w:szCs w:val="28"/>
          <w:u w:val="single"/>
        </w:rPr>
        <w:t xml:space="preserve">Цели курса: </w:t>
      </w:r>
    </w:p>
    <w:p w:rsidR="00F26F63" w:rsidRPr="002C700F" w:rsidRDefault="00F26F63" w:rsidP="00F26F63">
      <w:pPr>
        <w:jc w:val="both"/>
        <w:rPr>
          <w:sz w:val="22"/>
          <w:szCs w:val="28"/>
        </w:rPr>
      </w:pPr>
      <w:r w:rsidRPr="002C700F">
        <w:rPr>
          <w:sz w:val="22"/>
          <w:szCs w:val="28"/>
        </w:rPr>
        <w:t>- формирование предметной, коммуникативной компетенции в вопросах русского языка;</w:t>
      </w:r>
    </w:p>
    <w:p w:rsidR="00F26F63" w:rsidRPr="002C700F" w:rsidRDefault="00F26F63" w:rsidP="00F26F63">
      <w:pPr>
        <w:jc w:val="both"/>
        <w:rPr>
          <w:sz w:val="22"/>
          <w:szCs w:val="28"/>
        </w:rPr>
      </w:pPr>
      <w:r w:rsidRPr="002C700F">
        <w:rPr>
          <w:sz w:val="22"/>
          <w:szCs w:val="28"/>
        </w:rPr>
        <w:t>- повышение общей языковой культуры;</w:t>
      </w:r>
    </w:p>
    <w:p w:rsidR="00F26F63" w:rsidRPr="002C700F" w:rsidRDefault="00F26F63" w:rsidP="00F26F63">
      <w:pPr>
        <w:jc w:val="both"/>
        <w:rPr>
          <w:sz w:val="22"/>
          <w:szCs w:val="28"/>
        </w:rPr>
      </w:pPr>
      <w:r w:rsidRPr="002C700F">
        <w:rPr>
          <w:sz w:val="22"/>
          <w:szCs w:val="28"/>
        </w:rPr>
        <w:t>- помощь учащимся в подготовке к ЕГЭ по русскому языку.</w:t>
      </w:r>
    </w:p>
    <w:p w:rsidR="00F26F63" w:rsidRPr="002C700F" w:rsidRDefault="00F26F63" w:rsidP="00F26F63">
      <w:pPr>
        <w:jc w:val="both"/>
        <w:rPr>
          <w:szCs w:val="28"/>
          <w:u w:val="single"/>
        </w:rPr>
      </w:pPr>
      <w:r w:rsidRPr="002C700F">
        <w:rPr>
          <w:sz w:val="22"/>
          <w:szCs w:val="28"/>
        </w:rPr>
        <w:tab/>
      </w:r>
      <w:r w:rsidRPr="002C700F">
        <w:rPr>
          <w:szCs w:val="28"/>
          <w:u w:val="single"/>
        </w:rPr>
        <w:t>Задачи курса:</w:t>
      </w:r>
    </w:p>
    <w:p w:rsidR="00F26F63" w:rsidRPr="002C700F" w:rsidRDefault="00F26F63" w:rsidP="00F26F63">
      <w:pPr>
        <w:jc w:val="both"/>
        <w:rPr>
          <w:sz w:val="22"/>
          <w:szCs w:val="28"/>
        </w:rPr>
      </w:pPr>
      <w:r w:rsidRPr="002C700F">
        <w:rPr>
          <w:sz w:val="22"/>
          <w:szCs w:val="28"/>
        </w:rPr>
        <w:t>- расширение и углубление базовых знаний по стилистике, орфографии и пунктуации;</w:t>
      </w:r>
    </w:p>
    <w:p w:rsidR="00F26F63" w:rsidRPr="002C700F" w:rsidRDefault="00F26F63" w:rsidP="00F26F63">
      <w:pPr>
        <w:jc w:val="both"/>
        <w:rPr>
          <w:sz w:val="22"/>
          <w:szCs w:val="28"/>
        </w:rPr>
      </w:pPr>
      <w:r w:rsidRPr="002C700F">
        <w:rPr>
          <w:sz w:val="22"/>
          <w:szCs w:val="28"/>
        </w:rPr>
        <w:t>- совершенствование общеучебных умений и навыков;</w:t>
      </w:r>
    </w:p>
    <w:p w:rsidR="00F26F63" w:rsidRPr="002C700F" w:rsidRDefault="00F26F63" w:rsidP="00F26F63">
      <w:pPr>
        <w:jc w:val="both"/>
        <w:rPr>
          <w:sz w:val="22"/>
          <w:szCs w:val="28"/>
        </w:rPr>
      </w:pPr>
      <w:r w:rsidRPr="002C700F">
        <w:rPr>
          <w:sz w:val="22"/>
          <w:szCs w:val="28"/>
        </w:rPr>
        <w:t>- развитие практических навыков для подготовки к ЕГЭ.</w:t>
      </w:r>
    </w:p>
    <w:p w:rsidR="00F26F63" w:rsidRPr="00D842EA" w:rsidRDefault="00F26F63" w:rsidP="00F26F63">
      <w:pPr>
        <w:jc w:val="both"/>
        <w:rPr>
          <w:sz w:val="22"/>
          <w:szCs w:val="28"/>
        </w:rPr>
      </w:pPr>
    </w:p>
    <w:p w:rsidR="002C700F" w:rsidRPr="00D842EA" w:rsidRDefault="002C700F" w:rsidP="00F26F63">
      <w:pPr>
        <w:jc w:val="both"/>
        <w:rPr>
          <w:sz w:val="22"/>
          <w:szCs w:val="28"/>
        </w:rPr>
      </w:pPr>
    </w:p>
    <w:p w:rsidR="00F26F63" w:rsidRDefault="00F26F63" w:rsidP="00F26F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084DA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Учебно-тематический план</w:t>
      </w:r>
    </w:p>
    <w:tbl>
      <w:tblPr>
        <w:tblStyle w:val="af4"/>
        <w:tblW w:w="10632" w:type="dxa"/>
        <w:tblInd w:w="-318" w:type="dxa"/>
        <w:tblLook w:val="04A0"/>
      </w:tblPr>
      <w:tblGrid>
        <w:gridCol w:w="993"/>
        <w:gridCol w:w="5954"/>
        <w:gridCol w:w="2410"/>
        <w:gridCol w:w="1275"/>
      </w:tblGrid>
      <w:tr w:rsidR="00F26F63" w:rsidTr="002C700F">
        <w:tc>
          <w:tcPr>
            <w:tcW w:w="993" w:type="dxa"/>
          </w:tcPr>
          <w:p w:rsidR="00F26F63" w:rsidRPr="00C30AE8" w:rsidRDefault="00F26F63" w:rsidP="00DF0E3B">
            <w:pPr>
              <w:jc w:val="both"/>
            </w:pPr>
            <w:r>
              <w:t>№ занятия</w:t>
            </w:r>
          </w:p>
        </w:tc>
        <w:tc>
          <w:tcPr>
            <w:tcW w:w="5954" w:type="dxa"/>
          </w:tcPr>
          <w:p w:rsidR="00F26F63" w:rsidRPr="00C30AE8" w:rsidRDefault="00F26F63" w:rsidP="00DF0E3B">
            <w:pPr>
              <w:jc w:val="both"/>
            </w:pPr>
            <w:r>
              <w:t>Тема и основное содержание</w:t>
            </w:r>
          </w:p>
        </w:tc>
        <w:tc>
          <w:tcPr>
            <w:tcW w:w="2410" w:type="dxa"/>
          </w:tcPr>
          <w:p w:rsidR="00F26F63" w:rsidRPr="00C30AE8" w:rsidRDefault="00F26F63" w:rsidP="00DF0E3B">
            <w:pPr>
              <w:jc w:val="both"/>
            </w:pPr>
            <w:r>
              <w:t>Виды деятельности</w:t>
            </w:r>
          </w:p>
        </w:tc>
        <w:tc>
          <w:tcPr>
            <w:tcW w:w="1275" w:type="dxa"/>
          </w:tcPr>
          <w:p w:rsidR="00F26F63" w:rsidRPr="00C30AE8" w:rsidRDefault="00F26F63" w:rsidP="00DF0E3B">
            <w:pPr>
              <w:jc w:val="both"/>
            </w:pPr>
            <w:r>
              <w:t>Дата</w:t>
            </w:r>
          </w:p>
        </w:tc>
      </w:tr>
      <w:tr w:rsidR="00BC0511" w:rsidTr="002C700F">
        <w:tc>
          <w:tcPr>
            <w:tcW w:w="993" w:type="dxa"/>
          </w:tcPr>
          <w:p w:rsidR="00BC0511" w:rsidRPr="00C30AE8" w:rsidRDefault="00BC0511" w:rsidP="00DF0E3B">
            <w:pPr>
              <w:jc w:val="both"/>
            </w:pPr>
            <w:r>
              <w:t>1-2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Проблема текста. Типы проблем. Способы выявления проблемы. Выбор одной проблемы из нескольких.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7.09</w:t>
            </w:r>
          </w:p>
        </w:tc>
      </w:tr>
      <w:tr w:rsidR="00BC0511" w:rsidTr="002C700F">
        <w:tc>
          <w:tcPr>
            <w:tcW w:w="993" w:type="dxa"/>
          </w:tcPr>
          <w:p w:rsidR="00BC0511" w:rsidRPr="00C30AE8" w:rsidRDefault="00BC0511" w:rsidP="00DF0E3B">
            <w:pPr>
              <w:jc w:val="both"/>
            </w:pPr>
            <w:r>
              <w:t>3-4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Формулировка проблемы. Типовые конструкции (клише) для формулирования проблемы.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</w:t>
            </w:r>
          </w:p>
        </w:tc>
      </w:tr>
      <w:tr w:rsidR="00BC0511" w:rsidTr="002C700F">
        <w:tc>
          <w:tcPr>
            <w:tcW w:w="993" w:type="dxa"/>
          </w:tcPr>
          <w:p w:rsidR="00BC0511" w:rsidRPr="00C30AE8" w:rsidRDefault="00BC0511" w:rsidP="00DF0E3B">
            <w:pPr>
              <w:jc w:val="both"/>
            </w:pPr>
            <w:r>
              <w:t>5-6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Типичные ошибки при формулировании проблемы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</w:t>
            </w:r>
          </w:p>
        </w:tc>
      </w:tr>
      <w:tr w:rsidR="00BC0511" w:rsidTr="002C700F">
        <w:tc>
          <w:tcPr>
            <w:tcW w:w="993" w:type="dxa"/>
          </w:tcPr>
          <w:p w:rsidR="00BC0511" w:rsidRPr="00C30AE8" w:rsidRDefault="00BC0511" w:rsidP="00DF0E3B">
            <w:pPr>
              <w:jc w:val="both"/>
            </w:pPr>
            <w:r>
              <w:t>7-8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Комментарий к проблеме. Типы информации в тексте. Типовые конструкции (клише) для комментирования проблемы.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</w:t>
            </w:r>
          </w:p>
        </w:tc>
      </w:tr>
      <w:tr w:rsidR="00BC0511" w:rsidTr="002C700F">
        <w:tc>
          <w:tcPr>
            <w:tcW w:w="993" w:type="dxa"/>
          </w:tcPr>
          <w:p w:rsidR="00BC0511" w:rsidRPr="00C30AE8" w:rsidRDefault="00BC0511" w:rsidP="00DF0E3B">
            <w:pPr>
              <w:jc w:val="both"/>
            </w:pPr>
            <w:r>
              <w:t>9-10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Введение цитат в текст сочинения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5.10</w:t>
            </w:r>
          </w:p>
        </w:tc>
      </w:tr>
      <w:tr w:rsidR="00BC0511" w:rsidTr="002C700F">
        <w:tc>
          <w:tcPr>
            <w:tcW w:w="993" w:type="dxa"/>
          </w:tcPr>
          <w:p w:rsidR="00BC0511" w:rsidRPr="00C30AE8" w:rsidRDefault="00BC0511" w:rsidP="00DF0E3B">
            <w:pPr>
              <w:jc w:val="both"/>
            </w:pPr>
            <w:r>
              <w:t>11-12</w:t>
            </w:r>
          </w:p>
        </w:tc>
        <w:tc>
          <w:tcPr>
            <w:tcW w:w="5954" w:type="dxa"/>
          </w:tcPr>
          <w:p w:rsidR="00BC0511" w:rsidRPr="00C30AE8" w:rsidRDefault="00BC0511" w:rsidP="00F26F63">
            <w:pPr>
              <w:rPr>
                <w:sz w:val="28"/>
                <w:szCs w:val="28"/>
              </w:rPr>
            </w:pPr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</w:t>
            </w:r>
          </w:p>
        </w:tc>
      </w:tr>
      <w:tr w:rsidR="00BC0511" w:rsidTr="002C700F">
        <w:tc>
          <w:tcPr>
            <w:tcW w:w="993" w:type="dxa"/>
          </w:tcPr>
          <w:p w:rsidR="00BC0511" w:rsidRPr="00C30AE8" w:rsidRDefault="00BC0511" w:rsidP="00DF0E3B">
            <w:pPr>
              <w:jc w:val="both"/>
            </w:pPr>
            <w:r>
              <w:t>13-14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Авторская позиция. Авторская позиция в художественном тексте. Автор и рассказчик. Типовые конструкции для выражения авторской позиции.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15-16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Типичные ошибки при формулировании позиции автора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17-18</w:t>
            </w:r>
          </w:p>
        </w:tc>
        <w:tc>
          <w:tcPr>
            <w:tcW w:w="5954" w:type="dxa"/>
          </w:tcPr>
          <w:p w:rsidR="00BC0511" w:rsidRPr="00C30AE8" w:rsidRDefault="00BC0511" w:rsidP="00F26F63"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9.11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19-20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Аргументация собственного мнения. Виды аргументов.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16.11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21-22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Структура аргумента. Типичные ошибки аргументации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23.11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23-24</w:t>
            </w:r>
          </w:p>
        </w:tc>
        <w:tc>
          <w:tcPr>
            <w:tcW w:w="5954" w:type="dxa"/>
          </w:tcPr>
          <w:p w:rsidR="00BC0511" w:rsidRPr="00C30AE8" w:rsidRDefault="00BC0511" w:rsidP="00F26F63"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30.11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25-26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Композиция сочинения. Основные средства связи между предложениями текста.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Беседа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7.12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lastRenderedPageBreak/>
              <w:t>27-28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Виды и формы вступления. Виды заключения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14.12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29-30</w:t>
            </w:r>
          </w:p>
        </w:tc>
        <w:tc>
          <w:tcPr>
            <w:tcW w:w="5954" w:type="dxa"/>
          </w:tcPr>
          <w:p w:rsidR="00BC0511" w:rsidRPr="00C30AE8" w:rsidRDefault="00BC0511" w:rsidP="00F26F63">
            <w:r w:rsidRPr="00C30AE8">
              <w:rPr>
                <w:sz w:val="28"/>
                <w:szCs w:val="28"/>
              </w:rPr>
              <w:t>Практикум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21.12</w:t>
            </w:r>
          </w:p>
        </w:tc>
      </w:tr>
      <w:tr w:rsidR="00BC0511" w:rsidTr="002C700F">
        <w:tc>
          <w:tcPr>
            <w:tcW w:w="993" w:type="dxa"/>
          </w:tcPr>
          <w:p w:rsidR="00BC0511" w:rsidRDefault="00BC0511" w:rsidP="00DF0E3B">
            <w:pPr>
              <w:jc w:val="both"/>
            </w:pPr>
            <w:r>
              <w:t>31-32</w:t>
            </w:r>
          </w:p>
        </w:tc>
        <w:tc>
          <w:tcPr>
            <w:tcW w:w="5954" w:type="dxa"/>
          </w:tcPr>
          <w:p w:rsidR="00BC0511" w:rsidRPr="00C30AE8" w:rsidRDefault="00BC0511" w:rsidP="00F26F63">
            <w:r>
              <w:rPr>
                <w:sz w:val="28"/>
                <w:szCs w:val="28"/>
              </w:rPr>
              <w:t>Речевое оформление сочинения. Грамматические ошибки.</w:t>
            </w:r>
          </w:p>
        </w:tc>
        <w:tc>
          <w:tcPr>
            <w:tcW w:w="2410" w:type="dxa"/>
          </w:tcPr>
          <w:p w:rsidR="00BC0511" w:rsidRPr="00C30AE8" w:rsidRDefault="00BC0511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BC0511" w:rsidRDefault="00BC0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28.12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33-34</w:t>
            </w:r>
          </w:p>
        </w:tc>
        <w:tc>
          <w:tcPr>
            <w:tcW w:w="5954" w:type="dxa"/>
          </w:tcPr>
          <w:p w:rsidR="00843BF3" w:rsidRPr="00C30AE8" w:rsidRDefault="00843BF3" w:rsidP="00F26F63">
            <w:r>
              <w:rPr>
                <w:sz w:val="28"/>
                <w:szCs w:val="28"/>
              </w:rPr>
              <w:t>Речевые ошибки.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35-36</w:t>
            </w:r>
          </w:p>
        </w:tc>
        <w:tc>
          <w:tcPr>
            <w:tcW w:w="5954" w:type="dxa"/>
          </w:tcPr>
          <w:p w:rsidR="00843BF3" w:rsidRPr="00C30AE8" w:rsidRDefault="00843BF3" w:rsidP="00F26F63">
            <w:r>
              <w:rPr>
                <w:sz w:val="28"/>
                <w:szCs w:val="28"/>
              </w:rPr>
              <w:t>Логические ошибки. Фактические ошибки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37-38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Трудные случаи правописания приставок.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1.02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39-40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корней с чередованием. Непроверяемые написания.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Тренинг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8.02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41-42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личных окончаний глаголов, суффиксов причастий.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Тренинг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15.02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43-44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Одна и две буквы н в прилагательных, причастиях, наречиях.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Составление схемы, тренинг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22.02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45-46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Слитные, раздельные и дефисные написания.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1.03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47-48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Разграничение частиц не и ни.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Составление схемы, тренинг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15.03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49-50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Трудные случаи написания не с разными частями речи.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22.03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51-52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Тире в предложении, случаи отсутствия тире.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5.04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53-54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в предложениях с однородными членами. Однородные и неоднородные определения.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Беседа, тренинг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12.04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55-56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Пунктуация в предложениях с обособленными членами.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Беседа, тренинг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19.04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57-58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Выделение вводных и вставных конструкций.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Беседа, тренинг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26.04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59-60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Запятая и отсутствие запятой перед союзом как.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3.05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61-62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Трудные случаи употребления тире и двоеточия в сложном предложении.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Лекция, практикум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10.05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63-64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2410" w:type="dxa"/>
          </w:tcPr>
          <w:p w:rsidR="00843BF3" w:rsidRPr="00C30AE8" w:rsidRDefault="00843BF3" w:rsidP="00DF0E3B">
            <w:pPr>
              <w:jc w:val="both"/>
            </w:pPr>
            <w:r>
              <w:t>Практикум, контроль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17.05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65-66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2410" w:type="dxa"/>
          </w:tcPr>
          <w:p w:rsidR="00843BF3" w:rsidRDefault="00843BF3" w:rsidP="00DF0E3B">
            <w:pPr>
              <w:jc w:val="both"/>
            </w:pPr>
            <w:r>
              <w:t>Практикум, контроль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24.05</w:t>
            </w:r>
          </w:p>
        </w:tc>
      </w:tr>
      <w:tr w:rsidR="00843BF3" w:rsidTr="002C700F">
        <w:tc>
          <w:tcPr>
            <w:tcW w:w="993" w:type="dxa"/>
          </w:tcPr>
          <w:p w:rsidR="00843BF3" w:rsidRDefault="00843BF3" w:rsidP="00DF0E3B">
            <w:pPr>
              <w:jc w:val="both"/>
            </w:pPr>
            <w:r>
              <w:t>67-68</w:t>
            </w:r>
          </w:p>
        </w:tc>
        <w:tc>
          <w:tcPr>
            <w:tcW w:w="5954" w:type="dxa"/>
          </w:tcPr>
          <w:p w:rsidR="00843BF3" w:rsidRDefault="00843BF3" w:rsidP="00F26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2410" w:type="dxa"/>
          </w:tcPr>
          <w:p w:rsidR="00843BF3" w:rsidRDefault="00843BF3" w:rsidP="00DF0E3B">
            <w:pPr>
              <w:jc w:val="both"/>
            </w:pPr>
            <w:r>
              <w:t>Практикум, контроль</w:t>
            </w:r>
          </w:p>
        </w:tc>
        <w:tc>
          <w:tcPr>
            <w:tcW w:w="1275" w:type="dxa"/>
            <w:vAlign w:val="bottom"/>
          </w:tcPr>
          <w:p w:rsidR="00843BF3" w:rsidRDefault="00843B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31.05</w:t>
            </w:r>
          </w:p>
        </w:tc>
      </w:tr>
    </w:tbl>
    <w:p w:rsidR="00F26F63" w:rsidRPr="00C30AE8" w:rsidRDefault="00F26F63" w:rsidP="00F26F63">
      <w:pPr>
        <w:jc w:val="both"/>
        <w:rPr>
          <w:sz w:val="28"/>
          <w:szCs w:val="28"/>
        </w:rPr>
      </w:pPr>
    </w:p>
    <w:p w:rsidR="00F26F63" w:rsidRDefault="00F26F63" w:rsidP="00F26F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084DA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Содержание курса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 xml:space="preserve">Структура и компоненты сочинения-рассуждения (36 часов) 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Проблема текста. Типы проблем. Способы выявления проблемы. Выбор одной проблемы из нескольких. Формулировка проблемы. Типовые конструкции (клише) для формулирования проблемы. Типичные ошибки при формулировании проблемы (6 часа)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Комментарий к проблеме. Типы информации в тексте. Типовые конструкции (клише) для комментирования проблемы. Введение цитат в текст сочинения (6 часа)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Авторская позиция. Авторская позиция в художественном тексте. Автор и рассказчик. Типовые конструкции для выражения авторской позиции. Типичные ошибки при формулировании позиции автора (6 часа)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Аргументация собственного мнения. Виды аргументов. Структура аргумента. Типичные ошибки аргументации (6 часа)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Композиция сочинения. Основные средства связи между предложениями текста. Виды и формы вступления. Виды заключения (6 часа)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Речевое оформление сочинения. Грамматические ошибки. Речевые ошибки. Логические ошибки. Фактические ошибки (6 часа)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Трудные вопросы орфографии (14 часов)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lastRenderedPageBreak/>
        <w:t>Трудные случаи правописания приставок. Правописание корней с чередованием. Непроверяемые написания. Правописание личных окончаний глаголов, суффиксов причастий. Одна и две буквы н в прилагательных, причастиях, наречиях. Слитные, раздельные и дефисные написания. Разграничение частиц не и ни. Трудные случаи написания не с разными частями речи.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Трудные вопросы пунктуации (12 часов)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Тире в предложении, случаи отсутствия тире. Знаки препинания в предложениях с однородными членами. Однородные и неоднородные определения. Пунктуация в предложениях с обособленными членами. Выделение вводных и вставных конструкций. Запятая и отсутствие запятой перед союзом как. Трудные случаи употребления тире и двоеточия в сложном предложении.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Комплексный анализ текста (6 часа)</w:t>
      </w:r>
    </w:p>
    <w:p w:rsidR="00F26F63" w:rsidRPr="002C700F" w:rsidRDefault="00F26F63" w:rsidP="00F26F63">
      <w:pPr>
        <w:ind w:firstLine="708"/>
        <w:jc w:val="both"/>
        <w:rPr>
          <w:szCs w:val="28"/>
        </w:rPr>
      </w:pPr>
      <w:r w:rsidRPr="002C700F">
        <w:rPr>
          <w:szCs w:val="28"/>
        </w:rPr>
        <w:t>Оценка выбора наиболее точных языковых средств в соответствии со сферой и ситуацией речевого общения. Изобразительно-выразительные средства языка. Стилистический анализ текста. Орфографический и пунктуационный комментарий.</w:t>
      </w:r>
    </w:p>
    <w:p w:rsidR="00F26F63" w:rsidRPr="002C700F" w:rsidRDefault="00F26F63" w:rsidP="00F26F63">
      <w:pPr>
        <w:jc w:val="both"/>
        <w:rPr>
          <w:szCs w:val="28"/>
        </w:rPr>
      </w:pPr>
    </w:p>
    <w:p w:rsidR="00F26F63" w:rsidRPr="002C700F" w:rsidRDefault="00F26F63" w:rsidP="00F26F63">
      <w:pPr>
        <w:jc w:val="center"/>
        <w:rPr>
          <w:b/>
          <w:sz w:val="22"/>
        </w:rPr>
      </w:pPr>
      <w:r w:rsidRPr="002C700F">
        <w:rPr>
          <w:b/>
          <w:szCs w:val="28"/>
          <w:lang w:val="en-US"/>
        </w:rPr>
        <w:t>IV</w:t>
      </w:r>
      <w:r w:rsidRPr="002C700F">
        <w:rPr>
          <w:b/>
          <w:szCs w:val="28"/>
        </w:rPr>
        <w:t>. Требования к уровню подготовки выпускников, обучающихся по данной программе</w:t>
      </w:r>
    </w:p>
    <w:p w:rsidR="00F26F63" w:rsidRPr="002C700F" w:rsidRDefault="00F26F63" w:rsidP="00F26F63">
      <w:pPr>
        <w:rPr>
          <w:szCs w:val="28"/>
        </w:rPr>
      </w:pPr>
      <w:r w:rsidRPr="002C700F">
        <w:rPr>
          <w:sz w:val="22"/>
        </w:rPr>
        <w:tab/>
      </w:r>
      <w:r w:rsidRPr="002C700F">
        <w:rPr>
          <w:szCs w:val="28"/>
        </w:rPr>
        <w:t>В результате изучения данного курса учащиеся должны уметь:</w:t>
      </w:r>
    </w:p>
    <w:p w:rsidR="00F26F63" w:rsidRPr="002C700F" w:rsidRDefault="00F26F63" w:rsidP="00F26F63">
      <w:pPr>
        <w:jc w:val="both"/>
        <w:rPr>
          <w:szCs w:val="28"/>
        </w:rPr>
      </w:pPr>
      <w:r w:rsidRPr="002C700F">
        <w:rPr>
          <w:szCs w:val="28"/>
        </w:rPr>
        <w:t>- орфографически и пунктуационно грамотно оформлять собственное высказывание;</w:t>
      </w:r>
    </w:p>
    <w:p w:rsidR="00F26F63" w:rsidRPr="002C700F" w:rsidRDefault="00F26F63" w:rsidP="00F26F63">
      <w:pPr>
        <w:jc w:val="both"/>
        <w:rPr>
          <w:szCs w:val="28"/>
        </w:rPr>
      </w:pPr>
      <w:r w:rsidRPr="002C700F">
        <w:rPr>
          <w:szCs w:val="28"/>
        </w:rPr>
        <w:t>- последовательно, связно  излагать собственные мысли;</w:t>
      </w:r>
    </w:p>
    <w:p w:rsidR="00F26F63" w:rsidRPr="002C700F" w:rsidRDefault="00F26F63" w:rsidP="00F26F63">
      <w:pPr>
        <w:rPr>
          <w:szCs w:val="28"/>
        </w:rPr>
      </w:pPr>
      <w:r w:rsidRPr="002C700F">
        <w:rPr>
          <w:szCs w:val="28"/>
        </w:rPr>
        <w:t>- владеть языковыми, речевыми, этическими нормами;</w:t>
      </w:r>
    </w:p>
    <w:p w:rsidR="00F26F63" w:rsidRPr="002C700F" w:rsidRDefault="00F26F63" w:rsidP="00F26F63">
      <w:pPr>
        <w:jc w:val="both"/>
        <w:rPr>
          <w:szCs w:val="28"/>
        </w:rPr>
      </w:pPr>
      <w:r w:rsidRPr="002C700F">
        <w:rPr>
          <w:szCs w:val="28"/>
        </w:rPr>
        <w:t>- использовать в речи разнообразие грамматических форм, лексическое богатство языка;</w:t>
      </w:r>
    </w:p>
    <w:p w:rsidR="00F26F63" w:rsidRPr="002C700F" w:rsidRDefault="00F26F63" w:rsidP="00F26F63">
      <w:pPr>
        <w:rPr>
          <w:szCs w:val="28"/>
        </w:rPr>
      </w:pPr>
      <w:r w:rsidRPr="002C700F">
        <w:rPr>
          <w:szCs w:val="28"/>
        </w:rPr>
        <w:t>- анализировать содержание и форму прочитанного текста, формулировать  и комментировать проблему текста, авторскую позицию;</w:t>
      </w:r>
    </w:p>
    <w:p w:rsidR="00F26F63" w:rsidRPr="002C700F" w:rsidRDefault="00F26F63" w:rsidP="00F26F63">
      <w:pPr>
        <w:rPr>
          <w:szCs w:val="28"/>
        </w:rPr>
      </w:pPr>
      <w:r w:rsidRPr="002C700F">
        <w:rPr>
          <w:szCs w:val="28"/>
        </w:rPr>
        <w:t>- аргументировать собственное мнение по проблеме прочитанного текста, приводить не менее двух аргументов, один из которых – из художественной, публицистической или научной литературы</w:t>
      </w:r>
    </w:p>
    <w:p w:rsidR="00F26F63" w:rsidRPr="002C700F" w:rsidRDefault="00F26F63" w:rsidP="00F26F63">
      <w:pPr>
        <w:rPr>
          <w:szCs w:val="28"/>
        </w:rPr>
      </w:pPr>
    </w:p>
    <w:p w:rsidR="00FA7A00" w:rsidRPr="002C700F" w:rsidRDefault="00FA7A00">
      <w:pPr>
        <w:rPr>
          <w:sz w:val="22"/>
        </w:rPr>
      </w:pPr>
    </w:p>
    <w:sectPr w:rsidR="00FA7A00" w:rsidRPr="002C700F" w:rsidSect="002C700F">
      <w:type w:val="continuous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F26F63"/>
    <w:rsid w:val="000652E3"/>
    <w:rsid w:val="001774F0"/>
    <w:rsid w:val="002C700F"/>
    <w:rsid w:val="00306402"/>
    <w:rsid w:val="00547585"/>
    <w:rsid w:val="005A7AE6"/>
    <w:rsid w:val="005B0829"/>
    <w:rsid w:val="007229D5"/>
    <w:rsid w:val="00843BF3"/>
    <w:rsid w:val="00890A4F"/>
    <w:rsid w:val="008C70D1"/>
    <w:rsid w:val="00AD190E"/>
    <w:rsid w:val="00AF0249"/>
    <w:rsid w:val="00B279A0"/>
    <w:rsid w:val="00BC0511"/>
    <w:rsid w:val="00CA5E50"/>
    <w:rsid w:val="00D842EA"/>
    <w:rsid w:val="00DA5D99"/>
    <w:rsid w:val="00F26F63"/>
    <w:rsid w:val="00FA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6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 w:bidi="ar-SA"/>
    </w:rPr>
  </w:style>
  <w:style w:type="paragraph" w:styleId="1">
    <w:name w:val="heading 1"/>
    <w:basedOn w:val="a"/>
    <w:next w:val="a"/>
    <w:link w:val="10"/>
    <w:uiPriority w:val="9"/>
    <w:qFormat/>
    <w:rsid w:val="001774F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4F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74F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4F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4F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4F0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4F0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4F0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4F0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4F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774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774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774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74F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74F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774F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774F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774F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774F0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774F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774F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774F0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774F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774F0"/>
    <w:rPr>
      <w:b/>
      <w:bCs/>
      <w:spacing w:val="0"/>
    </w:rPr>
  </w:style>
  <w:style w:type="character" w:styleId="a9">
    <w:name w:val="Emphasis"/>
    <w:uiPriority w:val="20"/>
    <w:qFormat/>
    <w:rsid w:val="001774F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774F0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1774F0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774F0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774F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774F0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774F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774F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774F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774F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774F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774F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774F0"/>
    <w:pPr>
      <w:outlineLvl w:val="9"/>
    </w:pPr>
  </w:style>
  <w:style w:type="table" w:styleId="af4">
    <w:name w:val="Table Grid"/>
    <w:basedOn w:val="a1"/>
    <w:uiPriority w:val="59"/>
    <w:rsid w:val="00F26F63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Дынин</dc:creator>
  <cp:keywords/>
  <dc:description/>
  <cp:lastModifiedBy>зам ИОП</cp:lastModifiedBy>
  <cp:revision>6</cp:revision>
  <dcterms:created xsi:type="dcterms:W3CDTF">2016-10-04T19:52:00Z</dcterms:created>
  <dcterms:modified xsi:type="dcterms:W3CDTF">2017-02-01T09:12:00Z</dcterms:modified>
</cp:coreProperties>
</file>